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78" w:rsidRDefault="00606278" w:rsidP="00606278">
      <w:pPr>
        <w:autoSpaceDE w:val="0"/>
        <w:autoSpaceDN w:val="0"/>
        <w:adjustRightInd w:val="0"/>
        <w:spacing w:after="0" w:line="240" w:lineRule="auto"/>
        <w:ind w:left="-142" w:hanging="567"/>
        <w:jc w:val="center"/>
        <w:rPr>
          <w:rFonts w:ascii="Calibri,Bold" w:hAnsi="Calibri,Bold" w:cs="Calibri,Bold"/>
          <w:b/>
          <w:bCs/>
          <w:color w:val="FFFFFF"/>
          <w:sz w:val="25"/>
          <w:szCs w:val="25"/>
        </w:rPr>
      </w:pPr>
      <w:r w:rsidRPr="00606278">
        <w:rPr>
          <w:rFonts w:ascii="Calibri,Bold" w:hAnsi="Calibri,Bold" w:cs="Calibri,Bold"/>
          <w:b/>
          <w:bCs/>
          <w:color w:val="151515"/>
          <w:sz w:val="24"/>
          <w:szCs w:val="24"/>
        </w:rPr>
        <w:t>DECLARATION FORM BY PARTNERS FOR PARTNERSHIP FIRM (For DEMAT A/c)</w:t>
      </w:r>
    </w:p>
    <w:p w:rsidR="00606278" w:rsidRPr="00A95003" w:rsidRDefault="00606278" w:rsidP="00A95003">
      <w:pPr>
        <w:ind w:hanging="709"/>
        <w:jc w:val="center"/>
        <w:rPr>
          <w:rFonts w:ascii="Calibri" w:hAnsi="Calibri" w:cs="Calibri"/>
          <w:color w:val="151515"/>
        </w:rPr>
      </w:pPr>
      <w:r>
        <w:rPr>
          <w:rFonts w:ascii="Calibri" w:hAnsi="Calibri" w:cs="Calibri"/>
          <w:color w:val="151515"/>
        </w:rPr>
        <w:t>(To be obtained on Pre-Printed Letter Head of the Firm)</w:t>
      </w:r>
    </w:p>
    <w:p w:rsidR="00574736" w:rsidRPr="00A87472" w:rsidRDefault="00574736" w:rsidP="00A95003">
      <w:pPr>
        <w:spacing w:after="0"/>
        <w:ind w:hanging="709"/>
        <w:rPr>
          <w:rFonts w:cstheme="minorHAnsi"/>
          <w:color w:val="151515"/>
        </w:rPr>
      </w:pPr>
      <w:r>
        <w:rPr>
          <w:rFonts w:cstheme="minorHAnsi"/>
          <w:color w:val="151515"/>
        </w:rPr>
        <w:t>To,</w:t>
      </w:r>
    </w:p>
    <w:p w:rsidR="00574736" w:rsidRDefault="00A87472" w:rsidP="00A95003">
      <w:pPr>
        <w:spacing w:after="0"/>
        <w:ind w:hanging="709"/>
        <w:rPr>
          <w:rFonts w:cstheme="minorHAnsi"/>
          <w:color w:val="292929"/>
          <w:spacing w:val="-2"/>
        </w:rPr>
      </w:pPr>
      <w:r w:rsidRPr="00A87472">
        <w:rPr>
          <w:rFonts w:cstheme="minorHAnsi"/>
          <w:color w:val="292929"/>
        </w:rPr>
        <w:t>Muni</w:t>
      </w:r>
      <w:r w:rsidRPr="00A87472">
        <w:rPr>
          <w:rFonts w:cstheme="minorHAnsi"/>
          <w:color w:val="292929"/>
          <w:spacing w:val="-6"/>
        </w:rPr>
        <w:t xml:space="preserve"> </w:t>
      </w:r>
      <w:r w:rsidRPr="00A87472">
        <w:rPr>
          <w:rFonts w:cstheme="minorHAnsi"/>
          <w:color w:val="292929"/>
        </w:rPr>
        <w:t>Broking</w:t>
      </w:r>
      <w:r w:rsidRPr="00A87472">
        <w:rPr>
          <w:rFonts w:cstheme="minorHAnsi"/>
          <w:color w:val="292929"/>
          <w:spacing w:val="-5"/>
        </w:rPr>
        <w:t xml:space="preserve"> </w:t>
      </w:r>
      <w:r w:rsidRPr="00A87472">
        <w:rPr>
          <w:rFonts w:cstheme="minorHAnsi"/>
          <w:color w:val="292929"/>
        </w:rPr>
        <w:t>House</w:t>
      </w:r>
      <w:r w:rsidRPr="00A87472">
        <w:rPr>
          <w:rFonts w:cstheme="minorHAnsi"/>
          <w:color w:val="292929"/>
          <w:spacing w:val="-6"/>
        </w:rPr>
        <w:t xml:space="preserve"> </w:t>
      </w:r>
      <w:r w:rsidRPr="00A87472">
        <w:rPr>
          <w:rFonts w:cstheme="minorHAnsi"/>
          <w:color w:val="292929"/>
          <w:spacing w:val="-2"/>
        </w:rPr>
        <w:t>Limited</w:t>
      </w:r>
    </w:p>
    <w:p w:rsidR="00A87472" w:rsidRPr="00574736" w:rsidRDefault="00A87472" w:rsidP="00A95003">
      <w:pPr>
        <w:spacing w:after="0"/>
        <w:ind w:hanging="709"/>
        <w:rPr>
          <w:rFonts w:cstheme="minorHAnsi"/>
          <w:color w:val="292929"/>
          <w:spacing w:val="-2"/>
        </w:rPr>
      </w:pPr>
      <w:r w:rsidRPr="00A87472">
        <w:rPr>
          <w:rFonts w:cstheme="minorHAnsi"/>
        </w:rPr>
        <w:t xml:space="preserve">The Legacy, Unit 41A/43, </w:t>
      </w:r>
    </w:p>
    <w:p w:rsidR="00A87472" w:rsidRPr="00A87472" w:rsidRDefault="00A87472" w:rsidP="00A95003">
      <w:pPr>
        <w:spacing w:after="0"/>
        <w:ind w:hanging="709"/>
      </w:pPr>
      <w:r w:rsidRPr="00A87472">
        <w:t xml:space="preserve">25A Shakespeare Sarani, </w:t>
      </w:r>
    </w:p>
    <w:p w:rsidR="00606278" w:rsidRPr="00A87472" w:rsidRDefault="00A87472" w:rsidP="00A95003">
      <w:pPr>
        <w:spacing w:after="0"/>
        <w:ind w:hanging="709"/>
        <w:rPr>
          <w:rFonts w:cstheme="minorHAnsi"/>
          <w:color w:val="151515"/>
        </w:rPr>
      </w:pPr>
      <w:r w:rsidRPr="00A87472">
        <w:rPr>
          <w:rFonts w:cstheme="minorHAnsi"/>
        </w:rPr>
        <w:t>Kolkata – 700017</w:t>
      </w:r>
    </w:p>
    <w:p w:rsidR="00A87472" w:rsidRPr="00A87472" w:rsidRDefault="00A87472" w:rsidP="00A87472">
      <w:pPr>
        <w:ind w:hanging="709"/>
        <w:rPr>
          <w:rFonts w:cstheme="minorHAnsi"/>
          <w:color w:val="151515"/>
        </w:rPr>
      </w:pPr>
    </w:p>
    <w:p w:rsidR="00A87472" w:rsidRDefault="00A87472" w:rsidP="00574736">
      <w:pPr>
        <w:pStyle w:val="ListParagraph"/>
        <w:numPr>
          <w:ilvl w:val="0"/>
          <w:numId w:val="1"/>
        </w:numPr>
        <w:jc w:val="both"/>
        <w:rPr>
          <w:rFonts w:cstheme="minorHAnsi"/>
          <w:color w:val="151515"/>
        </w:rPr>
      </w:pPr>
      <w:r w:rsidRPr="00A87472">
        <w:rPr>
          <w:rFonts w:cstheme="minorHAnsi"/>
          <w:color w:val="151515"/>
        </w:rPr>
        <w:t>I</w:t>
      </w:r>
      <w:r w:rsidR="00A95003">
        <w:rPr>
          <w:rFonts w:cstheme="minorHAnsi"/>
          <w:color w:val="151515"/>
        </w:rPr>
        <w:t>/</w:t>
      </w:r>
      <w:r w:rsidR="00606278" w:rsidRPr="00A87472">
        <w:rPr>
          <w:rFonts w:cstheme="minorHAnsi"/>
          <w:color w:val="151515"/>
        </w:rPr>
        <w:t xml:space="preserve">We have submitted an application for opening a </w:t>
      </w:r>
      <w:r w:rsidRPr="00A87472">
        <w:rPr>
          <w:rFonts w:cstheme="minorHAnsi"/>
          <w:color w:val="151515"/>
        </w:rPr>
        <w:t>joint account in the name(s) of</w:t>
      </w:r>
      <w:r w:rsidR="00606278" w:rsidRPr="00A87472">
        <w:rPr>
          <w:rFonts w:cstheme="minorHAnsi"/>
          <w:color w:val="151515"/>
        </w:rPr>
        <w:t>_______________,</w:t>
      </w:r>
      <w:r w:rsidRPr="00A87472">
        <w:rPr>
          <w:rFonts w:cstheme="minorHAnsi"/>
          <w:color w:val="151515"/>
        </w:rPr>
        <w:t xml:space="preserve"> </w:t>
      </w:r>
      <w:r>
        <w:rPr>
          <w:rFonts w:cstheme="minorHAnsi"/>
          <w:color w:val="151515"/>
        </w:rPr>
        <w:t>_____________ and _</w:t>
      </w:r>
      <w:r w:rsidR="00606278" w:rsidRPr="00A87472">
        <w:rPr>
          <w:rFonts w:cstheme="minorHAnsi"/>
          <w:color w:val="151515"/>
        </w:rPr>
        <w:t>____________ for opening a Beneficial Owner [BO] account in the</w:t>
      </w:r>
      <w:r>
        <w:rPr>
          <w:rFonts w:cstheme="minorHAnsi"/>
          <w:color w:val="151515"/>
        </w:rPr>
        <w:t xml:space="preserve"> </w:t>
      </w:r>
      <w:r w:rsidR="00606278" w:rsidRPr="00A87472">
        <w:rPr>
          <w:rFonts w:cstheme="minorHAnsi"/>
          <w:color w:val="151515"/>
        </w:rPr>
        <w:t>category “INDIVIDUAL’ for holding and carrying out transactions in respect of securities belonging to our firm, as</w:t>
      </w:r>
      <w:r w:rsidR="00FB3ABF">
        <w:rPr>
          <w:rFonts w:cstheme="minorHAnsi"/>
          <w:color w:val="151515"/>
        </w:rPr>
        <w:t xml:space="preserve"> </w:t>
      </w:r>
      <w:r w:rsidR="00606278" w:rsidRPr="00A87472">
        <w:rPr>
          <w:rFonts w:cstheme="minorHAnsi"/>
          <w:color w:val="151515"/>
        </w:rPr>
        <w:t>per the clarification issued by the Department of Company Affairs vide its Circular No. 5/75 (8/18/75-CL-V) dated</w:t>
      </w:r>
      <w:r>
        <w:rPr>
          <w:rFonts w:cstheme="minorHAnsi"/>
          <w:color w:val="151515"/>
        </w:rPr>
        <w:t xml:space="preserve"> </w:t>
      </w:r>
      <w:r w:rsidR="00606278" w:rsidRPr="00A87472">
        <w:rPr>
          <w:rFonts w:cstheme="minorHAnsi"/>
          <w:color w:val="151515"/>
        </w:rPr>
        <w:t>March 31, 1975, Partnership Firm is not capable of being a member within the meaning of Section 41 of the</w:t>
      </w:r>
      <w:r>
        <w:rPr>
          <w:rFonts w:cstheme="minorHAnsi"/>
          <w:color w:val="151515"/>
        </w:rPr>
        <w:t xml:space="preserve"> </w:t>
      </w:r>
      <w:r w:rsidR="00606278" w:rsidRPr="00A87472">
        <w:rPr>
          <w:rFonts w:cstheme="minorHAnsi"/>
          <w:color w:val="151515"/>
        </w:rPr>
        <w:t>Companies Act, 1956 / relevant section of Companies Act, 2013.</w:t>
      </w:r>
      <w:r>
        <w:rPr>
          <w:rFonts w:cstheme="minorHAnsi"/>
          <w:color w:val="151515"/>
        </w:rPr>
        <w:t xml:space="preserve"> </w:t>
      </w:r>
    </w:p>
    <w:p w:rsidR="00A87472" w:rsidRDefault="00606278" w:rsidP="00574736">
      <w:pPr>
        <w:pStyle w:val="ListParagraph"/>
        <w:numPr>
          <w:ilvl w:val="0"/>
          <w:numId w:val="1"/>
        </w:numPr>
        <w:jc w:val="both"/>
        <w:rPr>
          <w:rFonts w:cstheme="minorHAnsi"/>
          <w:color w:val="151515"/>
        </w:rPr>
      </w:pPr>
      <w:r w:rsidRPr="00A87472">
        <w:rPr>
          <w:rFonts w:cstheme="minorHAnsi"/>
          <w:color w:val="151515"/>
        </w:rPr>
        <w:t xml:space="preserve"> We represent the firm.</w:t>
      </w:r>
    </w:p>
    <w:p w:rsidR="00606278" w:rsidRPr="00574736" w:rsidRDefault="00606278" w:rsidP="00574736">
      <w:pPr>
        <w:pStyle w:val="ListParagraph"/>
        <w:numPr>
          <w:ilvl w:val="0"/>
          <w:numId w:val="1"/>
        </w:numPr>
        <w:jc w:val="both"/>
        <w:rPr>
          <w:rFonts w:cstheme="minorHAnsi"/>
          <w:color w:val="151515"/>
        </w:rPr>
      </w:pPr>
      <w:r w:rsidRPr="00A87472">
        <w:rPr>
          <w:rFonts w:cstheme="minorHAnsi"/>
          <w:color w:val="151515"/>
        </w:rPr>
        <w:t xml:space="preserve"> In consideration of you having agreed to accept the Permanent Account Number [PAN] issued by the Income Tax</w:t>
      </w:r>
      <w:r w:rsidR="00574736">
        <w:rPr>
          <w:rFonts w:cstheme="minorHAnsi"/>
          <w:color w:val="151515"/>
        </w:rPr>
        <w:t xml:space="preserve"> </w:t>
      </w:r>
      <w:r w:rsidRPr="00574736">
        <w:rPr>
          <w:rFonts w:cstheme="minorHAnsi"/>
          <w:color w:val="151515"/>
        </w:rPr>
        <w:t>Department [ITD] to the firm along with our individual identity documents, we acknowledge and undertake as</w:t>
      </w:r>
      <w:r w:rsidR="00574736">
        <w:rPr>
          <w:rFonts w:cstheme="minorHAnsi"/>
          <w:color w:val="151515"/>
        </w:rPr>
        <w:t xml:space="preserve"> </w:t>
      </w:r>
      <w:r w:rsidRPr="00574736">
        <w:rPr>
          <w:rFonts w:cstheme="minorHAnsi"/>
          <w:color w:val="151515"/>
        </w:rPr>
        <w:t>Under :-</w:t>
      </w:r>
    </w:p>
    <w:p w:rsidR="00574736" w:rsidRDefault="00606278" w:rsidP="00A95003">
      <w:pPr>
        <w:ind w:left="-284"/>
        <w:jc w:val="both"/>
        <w:rPr>
          <w:rFonts w:cstheme="minorHAnsi"/>
          <w:color w:val="151515"/>
        </w:rPr>
      </w:pPr>
      <w:r w:rsidRPr="00A87472">
        <w:rPr>
          <w:rFonts w:cstheme="minorHAnsi"/>
          <w:color w:val="151515"/>
        </w:rPr>
        <w:t>a)</w:t>
      </w:r>
      <w:r w:rsidR="00FB3ABF">
        <w:rPr>
          <w:rFonts w:cstheme="minorHAnsi"/>
          <w:color w:val="151515"/>
        </w:rPr>
        <w:t xml:space="preserve"> </w:t>
      </w:r>
      <w:r w:rsidR="00A95003">
        <w:rPr>
          <w:rFonts w:cstheme="minorHAnsi"/>
          <w:color w:val="151515"/>
        </w:rPr>
        <w:tab/>
      </w:r>
      <w:r w:rsidR="003920FB">
        <w:rPr>
          <w:rFonts w:cstheme="minorHAnsi"/>
          <w:color w:val="151515"/>
        </w:rPr>
        <w:t xml:space="preserve"> </w:t>
      </w:r>
      <w:proofErr w:type="gramStart"/>
      <w:r w:rsidRPr="00A87472">
        <w:rPr>
          <w:rFonts w:cstheme="minorHAnsi"/>
          <w:color w:val="151515"/>
        </w:rPr>
        <w:t>the</w:t>
      </w:r>
      <w:proofErr w:type="gramEnd"/>
      <w:r w:rsidRPr="00A87472">
        <w:rPr>
          <w:rFonts w:cstheme="minorHAnsi"/>
          <w:color w:val="151515"/>
        </w:rPr>
        <w:t xml:space="preserve"> acceptance of the PAN number of our firm does not amount to you having taken notice of trust or</w:t>
      </w:r>
      <w:r w:rsidR="00574736">
        <w:rPr>
          <w:rFonts w:cstheme="minorHAnsi"/>
          <w:color w:val="151515"/>
        </w:rPr>
        <w:t xml:space="preserve"> recognize </w:t>
      </w:r>
      <w:r w:rsidRPr="00A87472">
        <w:rPr>
          <w:rFonts w:cstheme="minorHAnsi"/>
          <w:color w:val="151515"/>
        </w:rPr>
        <w:t>our firm.</w:t>
      </w:r>
    </w:p>
    <w:p w:rsidR="00A95003" w:rsidRDefault="00606278" w:rsidP="00A95003">
      <w:pPr>
        <w:ind w:left="-284"/>
        <w:jc w:val="both"/>
        <w:rPr>
          <w:rFonts w:cstheme="minorHAnsi"/>
          <w:color w:val="151515"/>
        </w:rPr>
      </w:pPr>
      <w:r w:rsidRPr="00A87472">
        <w:rPr>
          <w:rFonts w:cstheme="minorHAnsi"/>
          <w:color w:val="151515"/>
        </w:rPr>
        <w:t>b)</w:t>
      </w:r>
      <w:r w:rsidR="00FB3ABF">
        <w:rPr>
          <w:rFonts w:cstheme="minorHAnsi"/>
          <w:color w:val="151515"/>
        </w:rPr>
        <w:t xml:space="preserve"> </w:t>
      </w:r>
      <w:r w:rsidR="00A95003">
        <w:rPr>
          <w:rFonts w:cstheme="minorHAnsi"/>
          <w:color w:val="151515"/>
        </w:rPr>
        <w:tab/>
      </w:r>
      <w:r w:rsidR="003920FB">
        <w:rPr>
          <w:rFonts w:cstheme="minorHAnsi"/>
          <w:color w:val="151515"/>
        </w:rPr>
        <w:t xml:space="preserve"> </w:t>
      </w:r>
      <w:proofErr w:type="gramStart"/>
      <w:r w:rsidRPr="00A87472">
        <w:rPr>
          <w:rFonts w:cstheme="minorHAnsi"/>
          <w:color w:val="151515"/>
        </w:rPr>
        <w:t>we</w:t>
      </w:r>
      <w:proofErr w:type="gramEnd"/>
      <w:r w:rsidRPr="00A87472">
        <w:rPr>
          <w:rFonts w:cstheme="minorHAnsi"/>
          <w:color w:val="151515"/>
        </w:rPr>
        <w:t xml:space="preserve"> shall continue to be responsible for complying with the relevant provisions of the Companies Act,</w:t>
      </w:r>
      <w:r w:rsidR="00574736">
        <w:rPr>
          <w:rFonts w:cstheme="minorHAnsi"/>
          <w:color w:val="151515"/>
        </w:rPr>
        <w:t xml:space="preserve"> 1956/2013</w:t>
      </w:r>
      <w:r w:rsidR="00FB3ABF">
        <w:rPr>
          <w:rFonts w:cstheme="minorHAnsi"/>
          <w:color w:val="151515"/>
        </w:rPr>
        <w:t xml:space="preserve"> </w:t>
      </w:r>
      <w:r w:rsidRPr="00A87472">
        <w:rPr>
          <w:rFonts w:cstheme="minorHAnsi"/>
          <w:color w:val="151515"/>
        </w:rPr>
        <w:t>and the Rules made thereunder and other applicable Laws, failing which we shall be responsible</w:t>
      </w:r>
      <w:r w:rsidR="00574736">
        <w:rPr>
          <w:rFonts w:cstheme="minorHAnsi"/>
          <w:color w:val="151515"/>
        </w:rPr>
        <w:t xml:space="preserve"> </w:t>
      </w:r>
      <w:r w:rsidRPr="00A87472">
        <w:rPr>
          <w:rFonts w:cstheme="minorHAnsi"/>
          <w:color w:val="151515"/>
        </w:rPr>
        <w:t>for the consequences thereof</w:t>
      </w:r>
    </w:p>
    <w:p w:rsidR="00A95003" w:rsidRPr="00A87472" w:rsidRDefault="00606278" w:rsidP="00A95003">
      <w:pPr>
        <w:ind w:left="-284"/>
        <w:jc w:val="both"/>
        <w:rPr>
          <w:rFonts w:cstheme="minorHAnsi"/>
          <w:color w:val="151515"/>
        </w:rPr>
      </w:pPr>
      <w:r w:rsidRPr="00A87472">
        <w:rPr>
          <w:rFonts w:cstheme="minorHAnsi"/>
          <w:color w:val="151515"/>
        </w:rPr>
        <w:t>Yours faithfully,</w:t>
      </w:r>
      <w:bookmarkStart w:id="0" w:name="_GoBack"/>
      <w:bookmarkEnd w:id="0"/>
    </w:p>
    <w:p w:rsidR="00606278" w:rsidRPr="00A87472" w:rsidRDefault="00606278" w:rsidP="00606278">
      <w:pPr>
        <w:ind w:hanging="709"/>
        <w:rPr>
          <w:rFonts w:cstheme="minorHAnsi"/>
          <w:color w:val="151515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403"/>
        <w:gridCol w:w="3402"/>
        <w:gridCol w:w="3543"/>
      </w:tblGrid>
      <w:tr w:rsidR="00606278" w:rsidRPr="00A87472" w:rsidTr="00A95003">
        <w:trPr>
          <w:trHeight w:val="850"/>
        </w:trPr>
        <w:tc>
          <w:tcPr>
            <w:tcW w:w="3403" w:type="dxa"/>
          </w:tcPr>
          <w:p w:rsidR="00606278" w:rsidRPr="00A87472" w:rsidRDefault="00606278" w:rsidP="00606278">
            <w:pPr>
              <w:rPr>
                <w:rFonts w:cstheme="minorHAnsi"/>
                <w:color w:val="151515"/>
              </w:rPr>
            </w:pPr>
          </w:p>
        </w:tc>
        <w:tc>
          <w:tcPr>
            <w:tcW w:w="3402" w:type="dxa"/>
          </w:tcPr>
          <w:p w:rsidR="00606278" w:rsidRPr="00A87472" w:rsidRDefault="00606278" w:rsidP="00606278">
            <w:pPr>
              <w:rPr>
                <w:rFonts w:cstheme="minorHAnsi"/>
                <w:color w:val="151515"/>
              </w:rPr>
            </w:pPr>
          </w:p>
        </w:tc>
        <w:tc>
          <w:tcPr>
            <w:tcW w:w="3543" w:type="dxa"/>
          </w:tcPr>
          <w:p w:rsidR="00606278" w:rsidRPr="00A87472" w:rsidRDefault="00606278" w:rsidP="00606278">
            <w:pPr>
              <w:rPr>
                <w:rFonts w:cstheme="minorHAnsi"/>
                <w:color w:val="151515"/>
              </w:rPr>
            </w:pPr>
          </w:p>
        </w:tc>
      </w:tr>
      <w:tr w:rsidR="00606278" w:rsidRPr="00A87472" w:rsidTr="00A95003">
        <w:tc>
          <w:tcPr>
            <w:tcW w:w="3403" w:type="dxa"/>
          </w:tcPr>
          <w:p w:rsidR="00606278" w:rsidRPr="00A87472" w:rsidRDefault="00606278" w:rsidP="00606278">
            <w:pPr>
              <w:jc w:val="center"/>
              <w:rPr>
                <w:rFonts w:cstheme="minorHAnsi"/>
                <w:color w:val="151515"/>
              </w:rPr>
            </w:pPr>
            <w:r w:rsidRPr="00A87472">
              <w:rPr>
                <w:rFonts w:cstheme="minorHAnsi"/>
                <w:color w:val="151515"/>
              </w:rPr>
              <w:t>Signature</w:t>
            </w:r>
          </w:p>
        </w:tc>
        <w:tc>
          <w:tcPr>
            <w:tcW w:w="3402" w:type="dxa"/>
          </w:tcPr>
          <w:p w:rsidR="00606278" w:rsidRPr="00A87472" w:rsidRDefault="00606278" w:rsidP="00606278">
            <w:pPr>
              <w:jc w:val="center"/>
              <w:rPr>
                <w:rFonts w:cstheme="minorHAnsi"/>
                <w:color w:val="151515"/>
              </w:rPr>
            </w:pPr>
            <w:r w:rsidRPr="00A87472">
              <w:rPr>
                <w:rFonts w:cstheme="minorHAnsi"/>
                <w:color w:val="151515"/>
              </w:rPr>
              <w:t>Signature</w:t>
            </w:r>
          </w:p>
        </w:tc>
        <w:tc>
          <w:tcPr>
            <w:tcW w:w="3543" w:type="dxa"/>
          </w:tcPr>
          <w:p w:rsidR="00606278" w:rsidRPr="00A87472" w:rsidRDefault="00606278" w:rsidP="00606278">
            <w:pPr>
              <w:jc w:val="center"/>
              <w:rPr>
                <w:rFonts w:cstheme="minorHAnsi"/>
                <w:color w:val="151515"/>
              </w:rPr>
            </w:pPr>
            <w:r w:rsidRPr="00A87472">
              <w:rPr>
                <w:rFonts w:cstheme="minorHAnsi"/>
                <w:color w:val="151515"/>
              </w:rPr>
              <w:t>Signature</w:t>
            </w:r>
          </w:p>
        </w:tc>
      </w:tr>
      <w:tr w:rsidR="00606278" w:rsidRPr="00A87472" w:rsidTr="00A95003">
        <w:trPr>
          <w:trHeight w:val="846"/>
        </w:trPr>
        <w:tc>
          <w:tcPr>
            <w:tcW w:w="3403" w:type="dxa"/>
          </w:tcPr>
          <w:p w:rsidR="00606278" w:rsidRPr="00A87472" w:rsidRDefault="00606278" w:rsidP="00606278">
            <w:pPr>
              <w:rPr>
                <w:rFonts w:cstheme="minorHAnsi"/>
                <w:color w:val="151515"/>
              </w:rPr>
            </w:pPr>
          </w:p>
        </w:tc>
        <w:tc>
          <w:tcPr>
            <w:tcW w:w="3402" w:type="dxa"/>
          </w:tcPr>
          <w:p w:rsidR="00606278" w:rsidRPr="00A87472" w:rsidRDefault="00606278" w:rsidP="00606278">
            <w:pPr>
              <w:rPr>
                <w:rFonts w:cstheme="minorHAnsi"/>
                <w:color w:val="151515"/>
              </w:rPr>
            </w:pPr>
          </w:p>
        </w:tc>
        <w:tc>
          <w:tcPr>
            <w:tcW w:w="3543" w:type="dxa"/>
          </w:tcPr>
          <w:p w:rsidR="00606278" w:rsidRPr="00A87472" w:rsidRDefault="00606278" w:rsidP="00606278">
            <w:pPr>
              <w:rPr>
                <w:rFonts w:cstheme="minorHAnsi"/>
                <w:color w:val="151515"/>
              </w:rPr>
            </w:pPr>
          </w:p>
        </w:tc>
      </w:tr>
      <w:tr w:rsidR="00606278" w:rsidRPr="00A87472" w:rsidTr="00A95003">
        <w:tc>
          <w:tcPr>
            <w:tcW w:w="3403" w:type="dxa"/>
          </w:tcPr>
          <w:p w:rsidR="00606278" w:rsidRPr="00A87472" w:rsidRDefault="00606278" w:rsidP="00606278">
            <w:pPr>
              <w:jc w:val="center"/>
              <w:rPr>
                <w:rFonts w:cstheme="minorHAnsi"/>
                <w:color w:val="151515"/>
              </w:rPr>
            </w:pPr>
            <w:r w:rsidRPr="00A87472">
              <w:rPr>
                <w:rFonts w:cstheme="minorHAnsi"/>
                <w:color w:val="151515"/>
              </w:rPr>
              <w:t>Partner's Name</w:t>
            </w:r>
          </w:p>
        </w:tc>
        <w:tc>
          <w:tcPr>
            <w:tcW w:w="3402" w:type="dxa"/>
          </w:tcPr>
          <w:p w:rsidR="00606278" w:rsidRPr="00A87472" w:rsidRDefault="00606278" w:rsidP="00606278">
            <w:pPr>
              <w:jc w:val="center"/>
              <w:rPr>
                <w:rFonts w:cstheme="minorHAnsi"/>
                <w:color w:val="151515"/>
              </w:rPr>
            </w:pPr>
            <w:r w:rsidRPr="00A87472">
              <w:rPr>
                <w:rFonts w:cstheme="minorHAnsi"/>
                <w:color w:val="151515"/>
              </w:rPr>
              <w:t>Partner's Name</w:t>
            </w:r>
          </w:p>
        </w:tc>
        <w:tc>
          <w:tcPr>
            <w:tcW w:w="3543" w:type="dxa"/>
          </w:tcPr>
          <w:p w:rsidR="00606278" w:rsidRPr="00A87472" w:rsidRDefault="00606278" w:rsidP="00606278">
            <w:pPr>
              <w:jc w:val="center"/>
              <w:rPr>
                <w:rFonts w:cstheme="minorHAnsi"/>
                <w:color w:val="151515"/>
              </w:rPr>
            </w:pPr>
            <w:r w:rsidRPr="00A87472">
              <w:rPr>
                <w:rFonts w:cstheme="minorHAnsi"/>
                <w:color w:val="151515"/>
              </w:rPr>
              <w:t>Partner's Name</w:t>
            </w:r>
          </w:p>
        </w:tc>
      </w:tr>
    </w:tbl>
    <w:p w:rsidR="00606278" w:rsidRPr="00A87472" w:rsidRDefault="00606278" w:rsidP="00606278">
      <w:pPr>
        <w:rPr>
          <w:rFonts w:cs="Calibri"/>
          <w:color w:val="151515"/>
        </w:rPr>
      </w:pPr>
    </w:p>
    <w:p w:rsidR="00606278" w:rsidRDefault="00606278" w:rsidP="00606278">
      <w:pPr>
        <w:ind w:hanging="709"/>
        <w:jc w:val="center"/>
      </w:pPr>
    </w:p>
    <w:sectPr w:rsidR="00606278" w:rsidSect="004F2706">
      <w:pgSz w:w="11906" w:h="16838" w:code="9"/>
      <w:pgMar w:top="1560" w:right="1133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C5590"/>
    <w:multiLevelType w:val="hybridMultilevel"/>
    <w:tmpl w:val="87B812BA"/>
    <w:lvl w:ilvl="0" w:tplc="F8E05E9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78"/>
    <w:rsid w:val="003920FB"/>
    <w:rsid w:val="004F2706"/>
    <w:rsid w:val="00574736"/>
    <w:rsid w:val="00606278"/>
    <w:rsid w:val="00A87472"/>
    <w:rsid w:val="00A95003"/>
    <w:rsid w:val="00D75DE9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A2AD0-4E77-40FF-A2C9-E6681FCB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874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7472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2025-07-16T10:13:00Z</dcterms:created>
  <dcterms:modified xsi:type="dcterms:W3CDTF">2025-07-29T10:26:00Z</dcterms:modified>
</cp:coreProperties>
</file>